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9AD" w:rsidRDefault="00FD59AD" w:rsidP="00FD59AD">
      <w:pPr>
        <w:rPr>
          <w:bCs/>
          <w:iCs/>
        </w:rPr>
      </w:pPr>
    </w:p>
    <w:p w:rsidR="00FD59AD" w:rsidRPr="00FD59AD" w:rsidRDefault="00FD59AD" w:rsidP="00FD59A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D59AD">
        <w:rPr>
          <w:rFonts w:ascii="Times New Roman" w:hAnsi="Times New Roman" w:cs="Times New Roman"/>
          <w:bCs/>
          <w:iCs/>
          <w:sz w:val="24"/>
          <w:szCs w:val="24"/>
        </w:rPr>
        <w:t>Рассмотрено</w:t>
      </w:r>
      <w:proofErr w:type="gramStart"/>
      <w:r w:rsidRPr="00FD59A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У</w:t>
      </w:r>
      <w:proofErr w:type="gramEnd"/>
      <w:r w:rsidRPr="00FD59AD">
        <w:rPr>
          <w:rFonts w:ascii="Times New Roman" w:hAnsi="Times New Roman" w:cs="Times New Roman"/>
          <w:bCs/>
          <w:iCs/>
          <w:sz w:val="24"/>
          <w:szCs w:val="24"/>
        </w:rPr>
        <w:t>тверждаю: приказ №</w:t>
      </w:r>
    </w:p>
    <w:p w:rsidR="00FD59AD" w:rsidRPr="00FD59AD" w:rsidRDefault="00FD59AD" w:rsidP="00FD59A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D59AD">
        <w:rPr>
          <w:rFonts w:ascii="Times New Roman" w:hAnsi="Times New Roman" w:cs="Times New Roman"/>
          <w:bCs/>
          <w:iCs/>
          <w:sz w:val="24"/>
          <w:szCs w:val="24"/>
        </w:rPr>
        <w:t>на заседании педсовета №                                                     Директор школы</w:t>
      </w:r>
    </w:p>
    <w:p w:rsidR="00FD59AD" w:rsidRPr="00FD59AD" w:rsidRDefault="00FD59AD" w:rsidP="00FD59AD">
      <w:p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FD59AD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FD59A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D59A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D59A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D59A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D59A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D59A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D59AD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       </w:t>
      </w:r>
      <w:r w:rsidRPr="00FD59AD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    /</w:t>
      </w:r>
      <w:proofErr w:type="spellStart"/>
      <w:r w:rsidRPr="00FD59AD">
        <w:rPr>
          <w:rFonts w:ascii="Times New Roman" w:hAnsi="Times New Roman" w:cs="Times New Roman"/>
          <w:bCs/>
          <w:iCs/>
          <w:sz w:val="24"/>
          <w:szCs w:val="24"/>
          <w:u w:val="single"/>
        </w:rPr>
        <w:t>Т.С.Мыльникова</w:t>
      </w:r>
      <w:proofErr w:type="spellEnd"/>
      <w:r w:rsidRPr="00FD59AD">
        <w:rPr>
          <w:rFonts w:ascii="Times New Roman" w:hAnsi="Times New Roman" w:cs="Times New Roman"/>
          <w:bCs/>
          <w:iCs/>
          <w:sz w:val="24"/>
          <w:szCs w:val="24"/>
          <w:u w:val="single"/>
        </w:rPr>
        <w:t>/</w:t>
      </w:r>
    </w:p>
    <w:p w:rsidR="00FD59AD" w:rsidRPr="00FD59AD" w:rsidRDefault="00FD59AD" w:rsidP="00FD59A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D59AD">
        <w:rPr>
          <w:rFonts w:ascii="Times New Roman" w:hAnsi="Times New Roman" w:cs="Times New Roman"/>
          <w:bCs/>
          <w:iCs/>
          <w:sz w:val="24"/>
          <w:szCs w:val="24"/>
        </w:rPr>
        <w:t>от «  »        2009 г.</w:t>
      </w:r>
      <w:r w:rsidRPr="00FD59A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D59A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D59A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D59AD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</w:t>
      </w:r>
      <w:r w:rsidRPr="00FD59AD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       от «     »   2009 г. 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>
        <w:rPr>
          <w:rFonts w:ascii="Times New Roman" w:hAnsi="Times New Roman" w:cs="Times New Roman"/>
          <w:b/>
          <w:color w:val="404040"/>
          <w:sz w:val="24"/>
          <w:szCs w:val="24"/>
        </w:rPr>
        <w:t>протокол №</w:t>
      </w:r>
    </w:p>
    <w:p w:rsid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9AD" w:rsidRPr="00FD59AD" w:rsidRDefault="00FD59AD" w:rsidP="00FD59A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ПОЛОЖЕНИЕ</w:t>
      </w:r>
    </w:p>
    <w:p w:rsidR="00FD59AD" w:rsidRPr="00FD59AD" w:rsidRDefault="00FD59AD" w:rsidP="00FD59A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о проектной деятельности учащихся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1.1. Проектная деятельность учащихся способствует развитию самостоятельных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исследовательских умений, творческих способностей и логического мышления;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интегрирует знания, полученные в ходе учебного процесса, и приобщает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школьников к решению конкретных жизненно важных проблем.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1.2. Проектная деятельность является одной из форм организации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процесса, она способствует повышению качества образования, демократизации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стиля общения учителей и учащихся.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2. Цель и задачи проектной деятельности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2.1. Целью проектной деятельности является создание условий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формирования исследовательских умений учащихся, развития их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способностей и логического мышления.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2.2. Задачами проектной деятельности являются развитие у учащихся: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- познавательных интересов;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- умения проводить рефлексию;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- умения выделять главное;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- умения ориентироваться в современном информационном пространстве;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- умения самообразования;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- умения публично выступать;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lastRenderedPageBreak/>
        <w:t>- критического мышления.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3. Содержание проектной деятельности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 xml:space="preserve">3.1. Руководителем проекта является учитель, координирующий </w:t>
      </w:r>
      <w:proofErr w:type="spellStart"/>
      <w:r w:rsidRPr="00FD59AD">
        <w:rPr>
          <w:rFonts w:ascii="Times New Roman" w:hAnsi="Times New Roman" w:cs="Times New Roman"/>
          <w:sz w:val="24"/>
          <w:szCs w:val="24"/>
        </w:rPr>
        <w:t>конкретныйпроект</w:t>
      </w:r>
      <w:proofErr w:type="spellEnd"/>
      <w:r w:rsidRPr="00FD59AD">
        <w:rPr>
          <w:rFonts w:ascii="Times New Roman" w:hAnsi="Times New Roman" w:cs="Times New Roman"/>
          <w:sz w:val="24"/>
          <w:szCs w:val="24"/>
        </w:rPr>
        <w:t>.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3.2. Темы проектов могут предлагаться как учителями, так и учениками.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3.3. Проект может быть групповым или индивидуальным.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3.4. Этапы работы над проектом: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- сентябрь - первая половина ноября - поиск темы, определение типологии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проекта, согласование с руководителем календарного плана работы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проектом, заявление темы, определение участников проекта;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- вторая половина ноября - февраль - работа над проектом, оформление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письменного отчета в виде реферата;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- вторая половина февраля - подача заявки на участие в научно-практической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конференции учащихся;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- март - публичная защита проекта на ученической научно-практической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конференции.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4. Процедура защиты проекта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4.1. По желанию участников проектной деятельности ее результаты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защищаться следующим образом: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- в виде ответа на уроке;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- в виде публичной защиты.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4.2. Публичная защита проекта проводится во время весенних каникул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ученической научно-практической конференции.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4.3. Для публичной защиты за 20 дней до ее проведения в учебную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школы в электронном виде сдается реферат, содержащий результаты 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деятельности, и рецензия на него руководителя проекта.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4.4. В процедуру защиты реферата входят: выступление рецензента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(до 5 минут), выступление автора или авторов реферата (до 15 минут),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ответы на вопросы присутствующих.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4.5. Оценку проекта осуществляет экспертный совет.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4.6. Дата защиты проектов, а также оценочная шкала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экспертным советом.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5. Экспертный совет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5.1. Экспертный совет состоит из представителей учительского(4 человека) и ученического (4 человека) коллективов.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lastRenderedPageBreak/>
        <w:t>5.2. Выборы в совет представителей педагогического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осуществляются путем тайного голосования следующим образом: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- на январском педагогическом совете каждому педагогу представляется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список всех педагогических сотрудников, за исключением тех, кто входил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в экспертный совет в предыдущем году, из которого необходимо избрать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4 кандидатов;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 xml:space="preserve">- 4 педагога, </w:t>
      </w:r>
      <w:proofErr w:type="gramStart"/>
      <w:r w:rsidRPr="00FD59AD">
        <w:rPr>
          <w:rFonts w:ascii="Times New Roman" w:hAnsi="Times New Roman" w:cs="Times New Roman"/>
          <w:sz w:val="24"/>
          <w:szCs w:val="24"/>
        </w:rPr>
        <w:t>набравшие</w:t>
      </w:r>
      <w:proofErr w:type="gramEnd"/>
      <w:r w:rsidRPr="00FD59AD">
        <w:rPr>
          <w:rFonts w:ascii="Times New Roman" w:hAnsi="Times New Roman" w:cs="Times New Roman"/>
          <w:sz w:val="24"/>
          <w:szCs w:val="24"/>
        </w:rPr>
        <w:t xml:space="preserve"> наибольшее количество голосов, включаются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в состав совета.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5.3. Выборы в совет представителей ученического коллектива осуществляются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путем тайного голосования следующим образом: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- на январских классных собраниях учащихся 8-11-х классов каждому ученику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представляется список всех учащихся школы, за исключением тех, кто входил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в экспертный совет в предыдущем году. Из него необходимо выбрать</w:t>
      </w:r>
      <w:proofErr w:type="gramStart"/>
      <w:r w:rsidRPr="00FD59A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D59AD">
        <w:rPr>
          <w:rFonts w:ascii="Times New Roman" w:hAnsi="Times New Roman" w:cs="Times New Roman"/>
          <w:sz w:val="24"/>
          <w:szCs w:val="24"/>
        </w:rPr>
        <w:t xml:space="preserve"> кандидатов;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FD59AD">
        <w:rPr>
          <w:rFonts w:ascii="Times New Roman" w:hAnsi="Times New Roman" w:cs="Times New Roman"/>
          <w:sz w:val="24"/>
          <w:szCs w:val="24"/>
        </w:rPr>
        <w:t>Срок полномочий членов совета - с 20 января до завершения зашиты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проектов.</w:t>
      </w:r>
      <w:proofErr w:type="gramEnd"/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6. Критерии оценки проектной деятельности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Проектная деятельность оценивается по следующим критериям: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- соблюдение требований к оформлению реферата;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- полнота раскрытия темы;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- объем использованной информации, выходящей за рамки школьной программы;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- новизна, научное и практическое значение результатов работы;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D59AD">
        <w:rPr>
          <w:rFonts w:ascii="Times New Roman" w:hAnsi="Times New Roman" w:cs="Times New Roman"/>
          <w:sz w:val="24"/>
          <w:szCs w:val="24"/>
        </w:rPr>
        <w:t>обьем</w:t>
      </w:r>
      <w:proofErr w:type="spellEnd"/>
      <w:r w:rsidRPr="00FD59AD">
        <w:rPr>
          <w:rFonts w:ascii="Times New Roman" w:hAnsi="Times New Roman" w:cs="Times New Roman"/>
          <w:sz w:val="24"/>
          <w:szCs w:val="24"/>
        </w:rPr>
        <w:t xml:space="preserve"> использованной литературы;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- логика изложения, убедительность рассуждений, оригинальность мышления,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четкость структурирования работы;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- доступность, логичность и свобода публичного изложения содержания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результатов исследования;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- понимание сути заданных вопросов, аргументированность, лаконичность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понятность ответов.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7. Награждение участников проектной деятельности</w:t>
      </w:r>
    </w:p>
    <w:p w:rsidR="00FD59AD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7.1. Каждый участник проектной деятельности, защитивший свой реферат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научно-практической конференции, награждается дипломом ее участника.</w:t>
      </w:r>
    </w:p>
    <w:p w:rsidR="003E2FAF" w:rsidRPr="00FD59AD" w:rsidRDefault="00FD59AD" w:rsidP="00FD59AD">
      <w:pPr>
        <w:jc w:val="both"/>
        <w:rPr>
          <w:rFonts w:ascii="Times New Roman" w:hAnsi="Times New Roman" w:cs="Times New Roman"/>
          <w:sz w:val="24"/>
          <w:szCs w:val="24"/>
        </w:rPr>
      </w:pPr>
      <w:r w:rsidRPr="00FD59AD">
        <w:rPr>
          <w:rFonts w:ascii="Times New Roman" w:hAnsi="Times New Roman" w:cs="Times New Roman"/>
          <w:sz w:val="24"/>
          <w:szCs w:val="24"/>
        </w:rPr>
        <w:t>Участники проектной деятельности, чьи исследовательские работы и публичная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защита признаны экспертным советом лучшими, награждаются дипломами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AD">
        <w:rPr>
          <w:rFonts w:ascii="Times New Roman" w:hAnsi="Times New Roman" w:cs="Times New Roman"/>
          <w:sz w:val="24"/>
          <w:szCs w:val="24"/>
        </w:rPr>
        <w:t>первой, второй и третьей степени.</w:t>
      </w:r>
    </w:p>
    <w:sectPr w:rsidR="003E2FAF" w:rsidRPr="00FD59AD" w:rsidSect="003E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59AD"/>
    <w:rsid w:val="003E2FAF"/>
    <w:rsid w:val="00FD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732</Words>
  <Characters>4179</Characters>
  <Application>Microsoft Office Word</Application>
  <DocSecurity>0</DocSecurity>
  <Lines>34</Lines>
  <Paragraphs>9</Paragraphs>
  <ScaleCrop>false</ScaleCrop>
  <Company>Microsoft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2012-10-21T09:30:00Z</cp:lastPrinted>
  <dcterms:created xsi:type="dcterms:W3CDTF">2012-10-21T09:20:00Z</dcterms:created>
  <dcterms:modified xsi:type="dcterms:W3CDTF">2012-10-21T09:31:00Z</dcterms:modified>
</cp:coreProperties>
</file>